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 xml:space="preserve">Congress and President </w:t>
      </w: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Students Name</w:t>
      </w: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Course</w:t>
      </w: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Professor</w:t>
      </w: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University</w:t>
      </w:r>
    </w:p>
    <w:p w:rsidR="00597424" w:rsidRPr="00956F05" w:rsidRDefault="00597424" w:rsidP="00B63604">
      <w:pPr>
        <w:spacing w:after="0" w:line="480" w:lineRule="auto"/>
        <w:jc w:val="center"/>
        <w:rPr>
          <w:rFonts w:ascii="Times New Roman" w:hAnsi="Times New Roman" w:cs="Times New Roman"/>
          <w:sz w:val="24"/>
          <w:szCs w:val="24"/>
        </w:rPr>
      </w:pPr>
      <w:r w:rsidRPr="00956F05">
        <w:rPr>
          <w:rFonts w:ascii="Times New Roman" w:hAnsi="Times New Roman" w:cs="Times New Roman"/>
          <w:sz w:val="24"/>
          <w:szCs w:val="24"/>
        </w:rPr>
        <w:t>Date</w:t>
      </w: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597424" w:rsidRDefault="00597424" w:rsidP="00B63604">
      <w:pPr>
        <w:spacing w:after="0" w:line="480" w:lineRule="auto"/>
        <w:rPr>
          <w:rFonts w:ascii="Times New Roman" w:hAnsi="Times New Roman" w:cs="Times New Roman"/>
          <w:b/>
          <w:sz w:val="24"/>
          <w:szCs w:val="24"/>
        </w:rPr>
      </w:pPr>
    </w:p>
    <w:p w:rsidR="00B63604" w:rsidRDefault="00B63604" w:rsidP="00B63604">
      <w:pPr>
        <w:spacing w:after="0" w:line="480" w:lineRule="auto"/>
        <w:rPr>
          <w:rFonts w:ascii="Times New Roman" w:hAnsi="Times New Roman" w:cs="Times New Roman"/>
          <w:b/>
          <w:sz w:val="24"/>
          <w:szCs w:val="24"/>
        </w:rPr>
      </w:pPr>
    </w:p>
    <w:p w:rsidR="00B63604" w:rsidRDefault="00B63604" w:rsidP="00B63604">
      <w:pPr>
        <w:spacing w:after="0" w:line="480" w:lineRule="auto"/>
        <w:rPr>
          <w:rFonts w:ascii="Times New Roman" w:hAnsi="Times New Roman" w:cs="Times New Roman"/>
          <w:b/>
          <w:sz w:val="24"/>
          <w:szCs w:val="24"/>
        </w:rPr>
      </w:pPr>
    </w:p>
    <w:p w:rsidR="00B63604" w:rsidRDefault="00B63604" w:rsidP="00B63604">
      <w:pPr>
        <w:spacing w:after="0" w:line="480" w:lineRule="auto"/>
        <w:rPr>
          <w:rFonts w:ascii="Times New Roman" w:hAnsi="Times New Roman" w:cs="Times New Roman"/>
          <w:b/>
          <w:sz w:val="24"/>
          <w:szCs w:val="24"/>
        </w:rPr>
      </w:pPr>
    </w:p>
    <w:p w:rsidR="00B63604" w:rsidRDefault="00B63604" w:rsidP="00B63604">
      <w:pPr>
        <w:spacing w:after="0" w:line="480" w:lineRule="auto"/>
        <w:rPr>
          <w:rFonts w:ascii="Times New Roman" w:hAnsi="Times New Roman" w:cs="Times New Roman"/>
          <w:b/>
          <w:sz w:val="24"/>
          <w:szCs w:val="24"/>
        </w:rPr>
      </w:pPr>
    </w:p>
    <w:p w:rsidR="00B63604" w:rsidRDefault="00B63604" w:rsidP="00B63604">
      <w:pPr>
        <w:spacing w:after="0" w:line="480" w:lineRule="auto"/>
        <w:rPr>
          <w:rFonts w:ascii="Times New Roman" w:hAnsi="Times New Roman" w:cs="Times New Roman"/>
          <w:b/>
          <w:sz w:val="24"/>
          <w:szCs w:val="24"/>
        </w:rPr>
      </w:pPr>
    </w:p>
    <w:p w:rsidR="00597424" w:rsidRPr="00597424" w:rsidRDefault="00597424" w:rsidP="00B63604">
      <w:pPr>
        <w:spacing w:after="0" w:line="480" w:lineRule="auto"/>
        <w:rPr>
          <w:rFonts w:ascii="Times New Roman" w:hAnsi="Times New Roman" w:cs="Times New Roman"/>
          <w:b/>
          <w:sz w:val="24"/>
          <w:szCs w:val="24"/>
        </w:rPr>
      </w:pPr>
      <w:r w:rsidRPr="00597424">
        <w:rPr>
          <w:rFonts w:ascii="Times New Roman" w:hAnsi="Times New Roman" w:cs="Times New Roman"/>
          <w:b/>
          <w:sz w:val="24"/>
          <w:szCs w:val="24"/>
        </w:rPr>
        <w:lastRenderedPageBreak/>
        <w:t>Question 1</w:t>
      </w:r>
    </w:p>
    <w:p w:rsidR="0031146E" w:rsidRPr="00597424" w:rsidRDefault="003F55FB" w:rsidP="00B63604">
      <w:pPr>
        <w:spacing w:after="0" w:line="480" w:lineRule="auto"/>
        <w:rPr>
          <w:rFonts w:ascii="Times New Roman" w:hAnsi="Times New Roman" w:cs="Times New Roman"/>
          <w:sz w:val="24"/>
          <w:szCs w:val="24"/>
        </w:rPr>
      </w:pPr>
      <w:r w:rsidRPr="00597424">
        <w:rPr>
          <w:rFonts w:ascii="Times New Roman" w:hAnsi="Times New Roman" w:cs="Times New Roman"/>
          <w:sz w:val="24"/>
          <w:szCs w:val="24"/>
        </w:rPr>
        <w:t>Today, many bills have been created to become laws in a day. Of course, there is a process that these bills have to go through to become laws. Ideas for laws come from many places: citizens, the President, executive, legislative and government offices, and governors and members of Congr</w:t>
      </w:r>
      <w:r w:rsidR="00597424">
        <w:rPr>
          <w:rFonts w:ascii="Times New Roman" w:hAnsi="Times New Roman" w:cs="Times New Roman"/>
          <w:sz w:val="24"/>
          <w:szCs w:val="24"/>
        </w:rPr>
        <w:t>ess themselves</w:t>
      </w:r>
      <w:r w:rsidRPr="00597424">
        <w:rPr>
          <w:rFonts w:ascii="Times New Roman" w:hAnsi="Times New Roman" w:cs="Times New Roman"/>
          <w:sz w:val="24"/>
          <w:szCs w:val="24"/>
        </w:rPr>
        <w:t>. Before a book becomes law, it must be approved by both houses of Congress and turned into law by the President of the United States. This process can take almost a year and, if not removed, will be discarded, and you will have to go through the whole process again. Many citizens are upset by Congress for its inefficiency and also for the time requir</w:t>
      </w:r>
      <w:r w:rsidR="00597424">
        <w:rPr>
          <w:rFonts w:ascii="Times New Roman" w:hAnsi="Times New Roman" w:cs="Times New Roman"/>
          <w:sz w:val="24"/>
          <w:szCs w:val="24"/>
        </w:rPr>
        <w:t>ed for the process</w:t>
      </w:r>
      <w:r w:rsidRPr="00597424">
        <w:rPr>
          <w:rFonts w:ascii="Times New Roman" w:hAnsi="Times New Roman" w:cs="Times New Roman"/>
          <w:sz w:val="24"/>
          <w:szCs w:val="24"/>
        </w:rPr>
        <w:t>.</w:t>
      </w:r>
    </w:p>
    <w:p w:rsidR="00597424" w:rsidRPr="00B63604" w:rsidRDefault="003F55FB" w:rsidP="00B63604">
      <w:pPr>
        <w:spacing w:after="0" w:line="480" w:lineRule="auto"/>
        <w:ind w:firstLine="720"/>
        <w:rPr>
          <w:rFonts w:ascii="Times New Roman" w:hAnsi="Times New Roman" w:cs="Times New Roman"/>
          <w:sz w:val="24"/>
          <w:szCs w:val="24"/>
        </w:rPr>
      </w:pPr>
      <w:r w:rsidRPr="00597424">
        <w:rPr>
          <w:rFonts w:ascii="Times New Roman" w:hAnsi="Times New Roman" w:cs="Times New Roman"/>
          <w:sz w:val="24"/>
          <w:szCs w:val="24"/>
        </w:rPr>
        <w:t>Violence at work is a common risk in all social sectors in the world. It has been observed that staff violence in the workplace is present at high rates in healthcare in the United States and many other developed and developing countries. Violence in the health care workplace has brought considerable disadvantages to the United States, which involve the loss of human life, financial costs, which involve treatment costs, and labor costs. After the enormous losses and side effects, this is the best time for the US federal government to pass the HR 1309-116 bill in Congress (2019-2020) and make any necessary implementation of the bill to reduce losses suffered by professionals of health. . Violence in the healthcare workplace influences the services and operations that occur in healthcare and, more likely, in workers (Wyatt, Anderson &amp; Van, 2016). Doctors and nurses make direct contact with violent patients, robust administration, and, to some extent, members of the patient's violent family in the hospital.</w:t>
      </w:r>
      <w:r w:rsidR="002D43DF" w:rsidRPr="002D43DF">
        <w:t xml:space="preserve"> </w:t>
      </w:r>
      <w:r w:rsidR="002D43DF" w:rsidRPr="002D43DF">
        <w:rPr>
          <w:rFonts w:ascii="Times New Roman" w:hAnsi="Times New Roman" w:cs="Times New Roman"/>
          <w:sz w:val="24"/>
          <w:szCs w:val="24"/>
        </w:rPr>
        <w:t xml:space="preserve">Worldwide, health workers are at high risk of </w:t>
      </w:r>
      <w:r w:rsidR="002D43DF">
        <w:rPr>
          <w:rFonts w:ascii="Times New Roman" w:hAnsi="Times New Roman" w:cs="Times New Roman"/>
          <w:sz w:val="24"/>
          <w:szCs w:val="24"/>
        </w:rPr>
        <w:t>V</w:t>
      </w:r>
      <w:r w:rsidR="002D43DF" w:rsidRPr="002D43DF">
        <w:rPr>
          <w:rFonts w:ascii="Times New Roman" w:hAnsi="Times New Roman" w:cs="Times New Roman"/>
          <w:sz w:val="24"/>
          <w:szCs w:val="24"/>
        </w:rPr>
        <w:t xml:space="preserve">iolence. According to the World Health Organization, about three to eight percent of health workers experience </w:t>
      </w:r>
      <w:r w:rsidR="002D43DF">
        <w:rPr>
          <w:rFonts w:ascii="Times New Roman" w:hAnsi="Times New Roman" w:cs="Times New Roman"/>
          <w:sz w:val="24"/>
          <w:szCs w:val="24"/>
        </w:rPr>
        <w:t>V</w:t>
      </w:r>
      <w:r w:rsidR="002D43DF" w:rsidRPr="002D43DF">
        <w:rPr>
          <w:rFonts w:ascii="Times New Roman" w:hAnsi="Times New Roman" w:cs="Times New Roman"/>
          <w:sz w:val="24"/>
          <w:szCs w:val="24"/>
        </w:rPr>
        <w:t xml:space="preserve">iolence in the workplace. Others are exposed or threatened with verbal aggression. Most perpetrators of </w:t>
      </w:r>
      <w:r w:rsidR="002D43DF">
        <w:rPr>
          <w:rFonts w:ascii="Times New Roman" w:hAnsi="Times New Roman" w:cs="Times New Roman"/>
          <w:sz w:val="24"/>
          <w:szCs w:val="24"/>
        </w:rPr>
        <w:t>V</w:t>
      </w:r>
      <w:r w:rsidR="002D43DF" w:rsidRPr="002D43DF">
        <w:rPr>
          <w:rFonts w:ascii="Times New Roman" w:hAnsi="Times New Roman" w:cs="Times New Roman"/>
          <w:sz w:val="24"/>
          <w:szCs w:val="24"/>
        </w:rPr>
        <w:t xml:space="preserve">iolence are visitors and patients </w:t>
      </w:r>
      <w:r w:rsidR="002D43DF" w:rsidRPr="00597424">
        <w:rPr>
          <w:rFonts w:ascii="Times New Roman" w:hAnsi="Times New Roman" w:cs="Times New Roman"/>
          <w:sz w:val="24"/>
          <w:szCs w:val="24"/>
        </w:rPr>
        <w:t xml:space="preserve">(Wyatt, </w:t>
      </w:r>
      <w:r w:rsidR="002D43DF" w:rsidRPr="00597424">
        <w:rPr>
          <w:rFonts w:ascii="Times New Roman" w:hAnsi="Times New Roman" w:cs="Times New Roman"/>
          <w:sz w:val="24"/>
          <w:szCs w:val="24"/>
        </w:rPr>
        <w:lastRenderedPageBreak/>
        <w:t>Anderson &amp; Van, 2016</w:t>
      </w:r>
      <w:proofErr w:type="gramStart"/>
      <w:r w:rsidR="002D43DF" w:rsidRPr="00597424">
        <w:rPr>
          <w:rFonts w:ascii="Times New Roman" w:hAnsi="Times New Roman" w:cs="Times New Roman"/>
          <w:sz w:val="24"/>
          <w:szCs w:val="24"/>
        </w:rPr>
        <w:t>)</w:t>
      </w:r>
      <w:r w:rsidR="002D43DF">
        <w:rPr>
          <w:rFonts w:ascii="Times New Roman" w:hAnsi="Times New Roman" w:cs="Times New Roman"/>
          <w:sz w:val="24"/>
          <w:szCs w:val="24"/>
        </w:rPr>
        <w:t>.</w:t>
      </w:r>
      <w:r w:rsidR="002D43DF" w:rsidRPr="002D43DF">
        <w:rPr>
          <w:rFonts w:ascii="Times New Roman" w:hAnsi="Times New Roman" w:cs="Times New Roman"/>
          <w:sz w:val="24"/>
          <w:szCs w:val="24"/>
        </w:rPr>
        <w:t>In</w:t>
      </w:r>
      <w:proofErr w:type="gramEnd"/>
      <w:r w:rsidR="002D43DF" w:rsidRPr="002D43DF">
        <w:rPr>
          <w:rFonts w:ascii="Times New Roman" w:hAnsi="Times New Roman" w:cs="Times New Roman"/>
          <w:sz w:val="24"/>
          <w:szCs w:val="24"/>
        </w:rPr>
        <w:t xml:space="preserve"> situations of conflict and disaster, healthcare work</w:t>
      </w:r>
      <w:r w:rsidR="002D43DF">
        <w:rPr>
          <w:rFonts w:ascii="Times New Roman" w:hAnsi="Times New Roman" w:cs="Times New Roman"/>
          <w:sz w:val="24"/>
          <w:szCs w:val="24"/>
        </w:rPr>
        <w:t>ers</w:t>
      </w:r>
      <w:r w:rsidR="002D43DF" w:rsidRPr="002D43DF">
        <w:rPr>
          <w:rFonts w:ascii="Times New Roman" w:hAnsi="Times New Roman" w:cs="Times New Roman"/>
          <w:sz w:val="24"/>
          <w:szCs w:val="24"/>
        </w:rPr>
        <w:t xml:space="preserve"> can be targeted by political or collective </w:t>
      </w:r>
      <w:r w:rsidR="002D43DF">
        <w:rPr>
          <w:rFonts w:ascii="Times New Roman" w:hAnsi="Times New Roman" w:cs="Times New Roman"/>
          <w:sz w:val="24"/>
          <w:szCs w:val="24"/>
        </w:rPr>
        <w:t>V</w:t>
      </w:r>
      <w:r w:rsidR="002D43DF" w:rsidRPr="002D43DF">
        <w:rPr>
          <w:rFonts w:ascii="Times New Roman" w:hAnsi="Times New Roman" w:cs="Times New Roman"/>
          <w:sz w:val="24"/>
          <w:szCs w:val="24"/>
        </w:rPr>
        <w:t xml:space="preserve">iolence. </w:t>
      </w:r>
    </w:p>
    <w:p w:rsidR="00260AE5" w:rsidRPr="00597424" w:rsidRDefault="00597424" w:rsidP="00B63604">
      <w:pPr>
        <w:spacing w:after="0" w:line="480" w:lineRule="auto"/>
        <w:rPr>
          <w:rFonts w:ascii="Times New Roman" w:hAnsi="Times New Roman" w:cs="Times New Roman"/>
          <w:b/>
          <w:sz w:val="24"/>
          <w:szCs w:val="24"/>
        </w:rPr>
      </w:pPr>
      <w:r w:rsidRPr="00597424">
        <w:rPr>
          <w:rFonts w:ascii="Times New Roman" w:hAnsi="Times New Roman" w:cs="Times New Roman"/>
          <w:b/>
          <w:sz w:val="24"/>
          <w:szCs w:val="24"/>
        </w:rPr>
        <w:t>Question 2</w:t>
      </w:r>
    </w:p>
    <w:p w:rsidR="00D73EB3" w:rsidRPr="00D73EB3" w:rsidRDefault="00D73EB3" w:rsidP="00B63604">
      <w:pPr>
        <w:spacing w:after="0" w:line="480" w:lineRule="auto"/>
        <w:ind w:firstLine="720"/>
        <w:rPr>
          <w:rFonts w:ascii="Times New Roman" w:hAnsi="Times New Roman" w:cs="Times New Roman"/>
          <w:sz w:val="24"/>
          <w:szCs w:val="24"/>
        </w:rPr>
      </w:pPr>
      <w:r w:rsidRPr="00D73EB3">
        <w:rPr>
          <w:rFonts w:ascii="Times New Roman" w:hAnsi="Times New Roman" w:cs="Times New Roman"/>
          <w:sz w:val="24"/>
          <w:szCs w:val="24"/>
        </w:rPr>
        <w:t>When the Civil War ended</w:t>
      </w:r>
      <w:r>
        <w:rPr>
          <w:rFonts w:ascii="Times New Roman" w:hAnsi="Times New Roman" w:cs="Times New Roman"/>
          <w:sz w:val="24"/>
          <w:szCs w:val="24"/>
        </w:rPr>
        <w:t>,</w:t>
      </w:r>
      <w:r w:rsidRPr="00D73EB3">
        <w:rPr>
          <w:rFonts w:ascii="Times New Roman" w:hAnsi="Times New Roman" w:cs="Times New Roman"/>
          <w:sz w:val="24"/>
          <w:szCs w:val="24"/>
        </w:rPr>
        <w:t xml:space="preserve"> and the Union's victory seemed </w:t>
      </w:r>
      <w:r>
        <w:rPr>
          <w:rFonts w:ascii="Times New Roman" w:hAnsi="Times New Roman" w:cs="Times New Roman"/>
          <w:sz w:val="24"/>
          <w:szCs w:val="24"/>
        </w:rPr>
        <w:t>inevitable</w:t>
      </w:r>
      <w:r w:rsidRPr="00D73EB3">
        <w:rPr>
          <w:rFonts w:ascii="Times New Roman" w:hAnsi="Times New Roman" w:cs="Times New Roman"/>
          <w:sz w:val="24"/>
          <w:szCs w:val="24"/>
        </w:rPr>
        <w:t>, President Abraham Lincoln and Congress began to consider the inevitable reunification of the Union. Lincoln's Reconstruction Plan, which included the Ten Percent Plan, was considered very lenient by a Congress led by radical Republicans</w:t>
      </w:r>
      <w:r>
        <w:rPr>
          <w:rFonts w:ascii="Times New Roman" w:hAnsi="Times New Roman" w:cs="Times New Roman"/>
          <w:sz w:val="24"/>
          <w:szCs w:val="24"/>
        </w:rPr>
        <w:t>. The latter</w:t>
      </w:r>
      <w:r w:rsidRPr="00D73EB3">
        <w:rPr>
          <w:rFonts w:ascii="Times New Roman" w:hAnsi="Times New Roman" w:cs="Times New Roman"/>
          <w:sz w:val="24"/>
          <w:szCs w:val="24"/>
        </w:rPr>
        <w:t xml:space="preserve"> tried to punish southern stat</w:t>
      </w:r>
      <w:r>
        <w:rPr>
          <w:rFonts w:ascii="Times New Roman" w:hAnsi="Times New Roman" w:cs="Times New Roman"/>
          <w:sz w:val="24"/>
          <w:szCs w:val="24"/>
        </w:rPr>
        <w:t>es and deter future rebellions.</w:t>
      </w:r>
      <w:r w:rsidR="00CA4121" w:rsidRPr="00CA4121">
        <w:t xml:space="preserve"> </w:t>
      </w:r>
      <w:r w:rsidR="00CA4121" w:rsidRPr="00CA4121">
        <w:rPr>
          <w:rFonts w:ascii="Times New Roman" w:hAnsi="Times New Roman" w:cs="Times New Roman"/>
          <w:sz w:val="24"/>
          <w:szCs w:val="24"/>
        </w:rPr>
        <w:t>Lincoln's Reconstruction Plan included the Ten Percent Plan, which stated that a southern state could be readmitted to the Union once 10 percent of its voters (from the electoral lists for the 1860 election) had sworn allegiance to the Union.</w:t>
      </w:r>
    </w:p>
    <w:p w:rsidR="00D73EB3" w:rsidRPr="00D73EB3" w:rsidRDefault="00D73EB3" w:rsidP="00B63604">
      <w:pPr>
        <w:spacing w:after="0" w:line="480" w:lineRule="auto"/>
        <w:ind w:firstLine="720"/>
        <w:rPr>
          <w:rFonts w:ascii="Times New Roman" w:hAnsi="Times New Roman" w:cs="Times New Roman"/>
          <w:sz w:val="24"/>
          <w:szCs w:val="24"/>
        </w:rPr>
      </w:pPr>
      <w:r w:rsidRPr="00D73EB3">
        <w:rPr>
          <w:rFonts w:ascii="Times New Roman" w:hAnsi="Times New Roman" w:cs="Times New Roman"/>
          <w:sz w:val="24"/>
          <w:szCs w:val="24"/>
        </w:rPr>
        <w:t>The Wade-Davis Bill, proposed by Congressmen Benjamin F. Wade and Henry W. Davis, was a bill to impose s</w:t>
      </w:r>
      <w:r>
        <w:rPr>
          <w:rFonts w:ascii="Times New Roman" w:hAnsi="Times New Roman" w:cs="Times New Roman"/>
          <w:sz w:val="24"/>
          <w:szCs w:val="24"/>
        </w:rPr>
        <w:t>trict</w:t>
      </w:r>
      <w:r w:rsidRPr="00D73EB3">
        <w:rPr>
          <w:rFonts w:ascii="Times New Roman" w:hAnsi="Times New Roman" w:cs="Times New Roman"/>
          <w:sz w:val="24"/>
          <w:szCs w:val="24"/>
        </w:rPr>
        <w:t xml:space="preserve"> and punitive reconstruction policies on defeated Confederate </w:t>
      </w:r>
      <w:proofErr w:type="gramStart"/>
      <w:r w:rsidRPr="00D73EB3">
        <w:rPr>
          <w:rFonts w:ascii="Times New Roman" w:hAnsi="Times New Roman" w:cs="Times New Roman"/>
          <w:sz w:val="24"/>
          <w:szCs w:val="24"/>
        </w:rPr>
        <w:t>states</w:t>
      </w:r>
      <w:r w:rsidRPr="00D73EB3">
        <w:rPr>
          <w:rFonts w:ascii="Times New Roman" w:hAnsi="Times New Roman" w:cs="Times New Roman"/>
          <w:color w:val="000000" w:themeColor="text1"/>
          <w:sz w:val="24"/>
          <w:szCs w:val="24"/>
          <w:shd w:val="clear" w:color="auto" w:fill="FFFFFF"/>
        </w:rPr>
        <w:t>(</w:t>
      </w:r>
      <w:proofErr w:type="gramEnd"/>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w:t>
      </w:r>
      <w:r w:rsidRPr="00D73EB3">
        <w:rPr>
          <w:rFonts w:ascii="Times New Roman" w:hAnsi="Times New Roman" w:cs="Times New Roman"/>
          <w:sz w:val="24"/>
          <w:szCs w:val="24"/>
        </w:rPr>
        <w:t xml:space="preserve"> Approved by Congress in 1864, before the Civil War, it was vetoed by President Lincoln. The Wade-Davis bill required that 50% of white voters in each southern state take an oath before their state could join the Union. </w:t>
      </w:r>
      <w:proofErr w:type="gramStart"/>
      <w:r w:rsidRPr="00D73EB3">
        <w:rPr>
          <w:rFonts w:ascii="Times New Roman" w:hAnsi="Times New Roman" w:cs="Times New Roman"/>
          <w:sz w:val="24"/>
          <w:szCs w:val="24"/>
        </w:rPr>
        <w:t>Congress</w:t>
      </w:r>
      <w:r w:rsidRPr="00D73EB3">
        <w:rPr>
          <w:rFonts w:ascii="Times New Roman" w:hAnsi="Times New Roman" w:cs="Times New Roman"/>
          <w:color w:val="000000" w:themeColor="text1"/>
          <w:sz w:val="24"/>
          <w:szCs w:val="24"/>
          <w:shd w:val="clear" w:color="auto" w:fill="FFFFFF"/>
        </w:rPr>
        <w:t>(</w:t>
      </w:r>
      <w:proofErr w:type="gramEnd"/>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sz w:val="24"/>
          <w:szCs w:val="24"/>
        </w:rPr>
        <w:t xml:space="preserve">. </w:t>
      </w:r>
      <w:r>
        <w:rPr>
          <w:rFonts w:ascii="Times New Roman" w:hAnsi="Times New Roman" w:cs="Times New Roman"/>
          <w:sz w:val="24"/>
          <w:szCs w:val="24"/>
        </w:rPr>
        <w:t>Also</w:t>
      </w:r>
      <w:r w:rsidRPr="00D73EB3">
        <w:rPr>
          <w:rFonts w:ascii="Times New Roman" w:hAnsi="Times New Roman" w:cs="Times New Roman"/>
          <w:sz w:val="24"/>
          <w:szCs w:val="24"/>
        </w:rPr>
        <w:t xml:space="preserve">, each </w:t>
      </w:r>
      <w:r>
        <w:rPr>
          <w:rFonts w:ascii="Times New Roman" w:hAnsi="Times New Roman" w:cs="Times New Roman"/>
          <w:sz w:val="24"/>
          <w:szCs w:val="24"/>
        </w:rPr>
        <w:t>country</w:t>
      </w:r>
      <w:r w:rsidRPr="00D73EB3">
        <w:rPr>
          <w:rFonts w:ascii="Times New Roman" w:hAnsi="Times New Roman" w:cs="Times New Roman"/>
          <w:sz w:val="24"/>
          <w:szCs w:val="24"/>
        </w:rPr>
        <w:t xml:space="preserve"> will be required to draft a new state constitution. This constitution would include provisions to prohibit slavery and secession and to prohibit former Confederate officials from hol</w:t>
      </w:r>
      <w:r>
        <w:rPr>
          <w:rFonts w:ascii="Times New Roman" w:hAnsi="Times New Roman" w:cs="Times New Roman"/>
          <w:sz w:val="24"/>
          <w:szCs w:val="24"/>
        </w:rPr>
        <w:t>ding elective office or voting.</w:t>
      </w:r>
    </w:p>
    <w:p w:rsidR="00597424" w:rsidRDefault="00D73EB3" w:rsidP="00B63604">
      <w:pPr>
        <w:spacing w:after="0" w:line="480" w:lineRule="auto"/>
        <w:ind w:firstLine="720"/>
      </w:pPr>
      <w:r w:rsidRPr="00D73EB3">
        <w:rPr>
          <w:rFonts w:ascii="Times New Roman" w:hAnsi="Times New Roman" w:cs="Times New Roman"/>
          <w:sz w:val="24"/>
          <w:szCs w:val="24"/>
        </w:rPr>
        <w:t>Congress passed the Wade-Davis Bill in July 1864, but it was vetoed by President Lincoln and never became law. However, it served as a model for more radical reconstruction plans than President Johnson's 10 percent plan. This plan of Congress was embodied in a series of approved bills called the Reconstruction Laws of 1867</w:t>
      </w:r>
      <w:r w:rsidRPr="00D73EB3">
        <w:rPr>
          <w:rFonts w:ascii="Arial" w:hAnsi="Arial" w:cs="Arial"/>
          <w:color w:val="222222"/>
          <w:sz w:val="20"/>
          <w:szCs w:val="20"/>
          <w:shd w:val="clear" w:color="auto" w:fill="FFFFFF"/>
        </w:rPr>
        <w:t xml:space="preserve"> </w:t>
      </w:r>
      <w:r w:rsidRPr="00D73EB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 xml:space="preserve">. </w:t>
      </w:r>
      <w:r w:rsidRPr="00D73EB3">
        <w:rPr>
          <w:rFonts w:ascii="Times New Roman" w:hAnsi="Times New Roman" w:cs="Times New Roman"/>
          <w:sz w:val="24"/>
          <w:szCs w:val="24"/>
        </w:rPr>
        <w:t xml:space="preserve">The bills divided the South into five military districts and assigned federal troops to oversee law and order. </w:t>
      </w:r>
      <w:r>
        <w:rPr>
          <w:rFonts w:ascii="Times New Roman" w:hAnsi="Times New Roman" w:cs="Times New Roman"/>
          <w:sz w:val="24"/>
          <w:szCs w:val="24"/>
        </w:rPr>
        <w:t>Also</w:t>
      </w:r>
      <w:r w:rsidRPr="00D73EB3">
        <w:rPr>
          <w:rFonts w:ascii="Times New Roman" w:hAnsi="Times New Roman" w:cs="Times New Roman"/>
          <w:sz w:val="24"/>
          <w:szCs w:val="24"/>
        </w:rPr>
        <w:t xml:space="preserve">, they </w:t>
      </w:r>
      <w:r w:rsidRPr="00D73EB3">
        <w:rPr>
          <w:rFonts w:ascii="Times New Roman" w:hAnsi="Times New Roman" w:cs="Times New Roman"/>
          <w:sz w:val="24"/>
          <w:szCs w:val="24"/>
        </w:rPr>
        <w:lastRenderedPageBreak/>
        <w:t xml:space="preserve">forced states to ratify the 14th Amendment and defend the right to vote for all men, regardless of </w:t>
      </w:r>
      <w:proofErr w:type="gramStart"/>
      <w:r w:rsidRPr="00D73EB3">
        <w:rPr>
          <w:rFonts w:ascii="Times New Roman" w:hAnsi="Times New Roman" w:cs="Times New Roman"/>
          <w:sz w:val="24"/>
          <w:szCs w:val="24"/>
        </w:rPr>
        <w:t>race</w:t>
      </w:r>
      <w:r w:rsidRPr="00D73EB3">
        <w:rPr>
          <w:rFonts w:ascii="Times New Roman" w:hAnsi="Times New Roman" w:cs="Times New Roman"/>
          <w:color w:val="000000" w:themeColor="text1"/>
          <w:sz w:val="24"/>
          <w:szCs w:val="24"/>
          <w:shd w:val="clear" w:color="auto" w:fill="FFFFFF"/>
        </w:rPr>
        <w:t>(</w:t>
      </w:r>
      <w:proofErr w:type="gramEnd"/>
      <w:r>
        <w:rPr>
          <w:rFonts w:ascii="Times New Roman" w:hAnsi="Times New Roman" w:cs="Times New Roman"/>
          <w:color w:val="000000" w:themeColor="text1"/>
          <w:sz w:val="24"/>
          <w:szCs w:val="24"/>
          <w:shd w:val="clear" w:color="auto" w:fill="FFFFFF"/>
        </w:rPr>
        <w:t xml:space="preserve">Oakes, </w:t>
      </w:r>
      <w:r w:rsidRPr="00D73EB3">
        <w:rPr>
          <w:rFonts w:ascii="Times New Roman" w:hAnsi="Times New Roman" w:cs="Times New Roman"/>
          <w:color w:val="000000" w:themeColor="text1"/>
          <w:sz w:val="24"/>
          <w:szCs w:val="24"/>
          <w:shd w:val="clear" w:color="auto" w:fill="FFFFFF"/>
        </w:rPr>
        <w:t>2007)</w:t>
      </w:r>
      <w:r w:rsidRPr="00D73EB3">
        <w:rPr>
          <w:rFonts w:ascii="Times New Roman" w:hAnsi="Times New Roman" w:cs="Times New Roman"/>
          <w:color w:val="000000" w:themeColor="text1"/>
          <w:sz w:val="24"/>
          <w:szCs w:val="24"/>
        </w:rPr>
        <w:t>.</w:t>
      </w:r>
      <w:r w:rsidRPr="00D73EB3">
        <w:rPr>
          <w:rFonts w:ascii="Times New Roman" w:hAnsi="Times New Roman" w:cs="Times New Roman"/>
          <w:sz w:val="24"/>
          <w:szCs w:val="24"/>
        </w:rPr>
        <w:t xml:space="preserve"> The conflict between Congress and the </w:t>
      </w:r>
      <w:r>
        <w:rPr>
          <w:rFonts w:ascii="Times New Roman" w:hAnsi="Times New Roman" w:cs="Times New Roman"/>
          <w:sz w:val="24"/>
          <w:szCs w:val="24"/>
        </w:rPr>
        <w:t>P</w:t>
      </w:r>
      <w:r w:rsidRPr="00D73EB3">
        <w:rPr>
          <w:rFonts w:ascii="Times New Roman" w:hAnsi="Times New Roman" w:cs="Times New Roman"/>
          <w:sz w:val="24"/>
          <w:szCs w:val="24"/>
        </w:rPr>
        <w:t xml:space="preserve">resident arose from these very different </w:t>
      </w:r>
      <w:r>
        <w:rPr>
          <w:rFonts w:ascii="Times New Roman" w:hAnsi="Times New Roman" w:cs="Times New Roman"/>
          <w:sz w:val="24"/>
          <w:szCs w:val="24"/>
        </w:rPr>
        <w:t>views</w:t>
      </w:r>
      <w:r w:rsidRPr="00D73EB3">
        <w:rPr>
          <w:rFonts w:ascii="Times New Roman" w:hAnsi="Times New Roman" w:cs="Times New Roman"/>
          <w:sz w:val="24"/>
          <w:szCs w:val="24"/>
        </w:rPr>
        <w:t xml:space="preserve"> on how best to deal with reconstruction in the south.</w:t>
      </w: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B63604" w:rsidRDefault="00B63604" w:rsidP="00B63604">
      <w:pPr>
        <w:spacing w:after="0" w:line="480" w:lineRule="auto"/>
        <w:rPr>
          <w:rFonts w:ascii="Times New Roman" w:hAnsi="Times New Roman" w:cs="Times New Roman"/>
          <w:color w:val="000000" w:themeColor="text1"/>
          <w:sz w:val="24"/>
          <w:szCs w:val="24"/>
        </w:rPr>
      </w:pPr>
    </w:p>
    <w:p w:rsidR="00597424" w:rsidRPr="00D73EB3" w:rsidRDefault="00597424" w:rsidP="00B63604">
      <w:pPr>
        <w:spacing w:after="0" w:line="480" w:lineRule="auto"/>
        <w:rPr>
          <w:rFonts w:ascii="Times New Roman" w:hAnsi="Times New Roman" w:cs="Times New Roman"/>
          <w:color w:val="000000" w:themeColor="text1"/>
          <w:sz w:val="24"/>
          <w:szCs w:val="24"/>
        </w:rPr>
      </w:pPr>
      <w:bookmarkStart w:id="0" w:name="_GoBack"/>
      <w:bookmarkEnd w:id="0"/>
      <w:r w:rsidRPr="00D73EB3">
        <w:rPr>
          <w:rFonts w:ascii="Times New Roman" w:hAnsi="Times New Roman" w:cs="Times New Roman"/>
          <w:color w:val="000000" w:themeColor="text1"/>
          <w:sz w:val="24"/>
          <w:szCs w:val="24"/>
        </w:rPr>
        <w:lastRenderedPageBreak/>
        <w:t xml:space="preserve">References </w:t>
      </w:r>
    </w:p>
    <w:p w:rsidR="00D73EB3" w:rsidRPr="00D73EB3" w:rsidRDefault="00D73EB3" w:rsidP="00B63604">
      <w:pPr>
        <w:spacing w:after="0" w:line="480" w:lineRule="auto"/>
        <w:rPr>
          <w:rFonts w:ascii="Times New Roman" w:hAnsi="Times New Roman" w:cs="Times New Roman"/>
          <w:color w:val="000000" w:themeColor="text1"/>
          <w:sz w:val="24"/>
          <w:szCs w:val="24"/>
        </w:rPr>
      </w:pPr>
      <w:r w:rsidRPr="00D73EB3">
        <w:rPr>
          <w:rFonts w:ascii="Times New Roman" w:hAnsi="Times New Roman" w:cs="Times New Roman"/>
          <w:color w:val="000000" w:themeColor="text1"/>
          <w:sz w:val="24"/>
          <w:szCs w:val="24"/>
          <w:shd w:val="clear" w:color="auto" w:fill="FFFFFF"/>
        </w:rPr>
        <w:t>Oakes, J. (2007). </w:t>
      </w:r>
      <w:r w:rsidRPr="00D73EB3">
        <w:rPr>
          <w:rFonts w:ascii="Times New Roman" w:hAnsi="Times New Roman" w:cs="Times New Roman"/>
          <w:i/>
          <w:iCs/>
          <w:color w:val="000000" w:themeColor="text1"/>
          <w:sz w:val="24"/>
          <w:szCs w:val="24"/>
          <w:shd w:val="clear" w:color="auto" w:fill="FFFFFF"/>
        </w:rPr>
        <w:t>The radical and the republican: Frederick Douglass, Abraham Lincoln, and the triumph of antislavery politics</w:t>
      </w:r>
      <w:r w:rsidRPr="00D73EB3">
        <w:rPr>
          <w:rFonts w:ascii="Times New Roman" w:hAnsi="Times New Roman" w:cs="Times New Roman"/>
          <w:color w:val="000000" w:themeColor="text1"/>
          <w:sz w:val="24"/>
          <w:szCs w:val="24"/>
          <w:shd w:val="clear" w:color="auto" w:fill="FFFFFF"/>
        </w:rPr>
        <w:t>. WW Norton &amp; Company.</w:t>
      </w:r>
    </w:p>
    <w:p w:rsidR="00597424" w:rsidRPr="00D73EB3" w:rsidRDefault="00597424" w:rsidP="00B63604">
      <w:pPr>
        <w:spacing w:after="0" w:line="480" w:lineRule="auto"/>
        <w:rPr>
          <w:rFonts w:ascii="Times New Roman" w:hAnsi="Times New Roman" w:cs="Times New Roman"/>
          <w:color w:val="000000" w:themeColor="text1"/>
          <w:sz w:val="24"/>
          <w:szCs w:val="24"/>
          <w:shd w:val="clear" w:color="auto" w:fill="FFFFFF"/>
        </w:rPr>
      </w:pPr>
      <w:r w:rsidRPr="00D73EB3">
        <w:rPr>
          <w:rFonts w:ascii="Times New Roman" w:hAnsi="Times New Roman" w:cs="Times New Roman"/>
          <w:color w:val="000000" w:themeColor="text1"/>
          <w:sz w:val="24"/>
          <w:szCs w:val="24"/>
          <w:shd w:val="clear" w:color="auto" w:fill="FFFFFF"/>
        </w:rPr>
        <w:t>Wyatt, R., Anderson-</w:t>
      </w:r>
      <w:proofErr w:type="spellStart"/>
      <w:r w:rsidRPr="00D73EB3">
        <w:rPr>
          <w:rFonts w:ascii="Times New Roman" w:hAnsi="Times New Roman" w:cs="Times New Roman"/>
          <w:color w:val="000000" w:themeColor="text1"/>
          <w:sz w:val="24"/>
          <w:szCs w:val="24"/>
          <w:shd w:val="clear" w:color="auto" w:fill="FFFFFF"/>
        </w:rPr>
        <w:t>Drevs</w:t>
      </w:r>
      <w:proofErr w:type="spellEnd"/>
      <w:r w:rsidRPr="00D73EB3">
        <w:rPr>
          <w:rFonts w:ascii="Times New Roman" w:hAnsi="Times New Roman" w:cs="Times New Roman"/>
          <w:color w:val="000000" w:themeColor="text1"/>
          <w:sz w:val="24"/>
          <w:szCs w:val="24"/>
          <w:shd w:val="clear" w:color="auto" w:fill="FFFFFF"/>
        </w:rPr>
        <w:t>, K., &amp; Van Male, L. M. (2016). Workplace violence in health care: a critical issue with a promising solution. </w:t>
      </w:r>
      <w:r w:rsidRPr="00D73EB3">
        <w:rPr>
          <w:rFonts w:ascii="Times New Roman" w:hAnsi="Times New Roman" w:cs="Times New Roman"/>
          <w:i/>
          <w:iCs/>
          <w:color w:val="000000" w:themeColor="text1"/>
          <w:sz w:val="24"/>
          <w:szCs w:val="24"/>
          <w:shd w:val="clear" w:color="auto" w:fill="FFFFFF"/>
        </w:rPr>
        <w:t>Jama</w:t>
      </w:r>
      <w:r w:rsidRPr="00D73EB3">
        <w:rPr>
          <w:rFonts w:ascii="Times New Roman" w:hAnsi="Times New Roman" w:cs="Times New Roman"/>
          <w:color w:val="000000" w:themeColor="text1"/>
          <w:sz w:val="24"/>
          <w:szCs w:val="24"/>
          <w:shd w:val="clear" w:color="auto" w:fill="FFFFFF"/>
        </w:rPr>
        <w:t>, </w:t>
      </w:r>
      <w:r w:rsidRPr="00D73EB3">
        <w:rPr>
          <w:rFonts w:ascii="Times New Roman" w:hAnsi="Times New Roman" w:cs="Times New Roman"/>
          <w:i/>
          <w:iCs/>
          <w:color w:val="000000" w:themeColor="text1"/>
          <w:sz w:val="24"/>
          <w:szCs w:val="24"/>
          <w:shd w:val="clear" w:color="auto" w:fill="FFFFFF"/>
        </w:rPr>
        <w:t>316</w:t>
      </w:r>
      <w:r w:rsidRPr="00D73EB3">
        <w:rPr>
          <w:rFonts w:ascii="Times New Roman" w:hAnsi="Times New Roman" w:cs="Times New Roman"/>
          <w:color w:val="000000" w:themeColor="text1"/>
          <w:sz w:val="24"/>
          <w:szCs w:val="24"/>
          <w:shd w:val="clear" w:color="auto" w:fill="FFFFFF"/>
        </w:rPr>
        <w:t>(10), 1037-1038.</w:t>
      </w:r>
    </w:p>
    <w:p w:rsidR="00597424" w:rsidRDefault="00597424" w:rsidP="00B63604">
      <w:pPr>
        <w:spacing w:after="0" w:line="480" w:lineRule="auto"/>
      </w:pPr>
    </w:p>
    <w:sectPr w:rsidR="00597424" w:rsidSect="005974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5363" w:rsidRDefault="00945363" w:rsidP="00597424">
      <w:pPr>
        <w:spacing w:after="0" w:line="240" w:lineRule="auto"/>
      </w:pPr>
      <w:r>
        <w:separator/>
      </w:r>
    </w:p>
  </w:endnote>
  <w:endnote w:type="continuationSeparator" w:id="0">
    <w:p w:rsidR="00945363" w:rsidRDefault="00945363" w:rsidP="0059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Default="00597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Default="00597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Default="0059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5363" w:rsidRDefault="00945363" w:rsidP="00597424">
      <w:pPr>
        <w:spacing w:after="0" w:line="240" w:lineRule="auto"/>
      </w:pPr>
      <w:r>
        <w:separator/>
      </w:r>
    </w:p>
  </w:footnote>
  <w:footnote w:type="continuationSeparator" w:id="0">
    <w:p w:rsidR="00945363" w:rsidRDefault="00945363" w:rsidP="0059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Default="00597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Pr="00597424" w:rsidRDefault="00597424" w:rsidP="00597424">
    <w:pPr>
      <w:spacing w:line="480" w:lineRule="auto"/>
      <w:rPr>
        <w:rFonts w:ascii="Times New Roman" w:hAnsi="Times New Roman" w:cs="Times New Roman"/>
        <w:sz w:val="24"/>
        <w:szCs w:val="24"/>
      </w:rPr>
    </w:pPr>
    <w:r w:rsidRPr="00597424">
      <w:rPr>
        <w:rFonts w:ascii="Times New Roman" w:hAnsi="Times New Roman" w:cs="Times New Roman"/>
        <w:sz w:val="24"/>
        <w:szCs w:val="24"/>
      </w:rPr>
      <w:t xml:space="preserve">CONGRESS AND PRESIDENT </w:t>
    </w:r>
  </w:p>
  <w:p w:rsidR="00597424" w:rsidRDefault="005974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424" w:rsidRPr="00597424" w:rsidRDefault="00597424" w:rsidP="00597424">
    <w:pPr>
      <w:spacing w:line="480" w:lineRule="auto"/>
      <w:rPr>
        <w:rFonts w:ascii="Times New Roman" w:hAnsi="Times New Roman" w:cs="Times New Roman"/>
        <w:sz w:val="24"/>
        <w:szCs w:val="24"/>
      </w:rPr>
    </w:pPr>
    <w:r w:rsidRPr="00597424">
      <w:rPr>
        <w:rFonts w:ascii="Times New Roman" w:hAnsi="Times New Roman" w:cs="Times New Roman"/>
        <w:sz w:val="24"/>
        <w:szCs w:val="24"/>
      </w:rPr>
      <w:t xml:space="preserve">Running head; CONGRESS AND PRESIDENT </w:t>
    </w:r>
    <w:r>
      <w:rPr>
        <w:rFonts w:ascii="Times New Roman" w:hAnsi="Times New Roman" w:cs="Times New Roman"/>
        <w:sz w:val="24"/>
        <w:szCs w:val="24"/>
      </w:rPr>
      <w:t xml:space="preserve">                                                                          </w:t>
    </w:r>
    <w:sdt>
      <w:sdtPr>
        <w:id w:val="-231386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4121">
          <w:rPr>
            <w:noProof/>
          </w:rPr>
          <w:t>1</w:t>
        </w:r>
        <w:r>
          <w:rPr>
            <w:noProof/>
          </w:rPr>
          <w:fldChar w:fldCharType="end"/>
        </w:r>
      </w:sdtContent>
    </w:sdt>
  </w:p>
  <w:p w:rsidR="00597424" w:rsidRDefault="00597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AiIjA2NzC0sTcyUdpeDU4uLM/DyQAsNaAN8sXGosAAAA"/>
  </w:docVars>
  <w:rsids>
    <w:rsidRoot w:val="003F55FB"/>
    <w:rsid w:val="000B6C47"/>
    <w:rsid w:val="00260AE5"/>
    <w:rsid w:val="00296B3A"/>
    <w:rsid w:val="002D43DF"/>
    <w:rsid w:val="0031146E"/>
    <w:rsid w:val="003F55FB"/>
    <w:rsid w:val="00512F4F"/>
    <w:rsid w:val="00597424"/>
    <w:rsid w:val="00945363"/>
    <w:rsid w:val="00956F05"/>
    <w:rsid w:val="00B63604"/>
    <w:rsid w:val="00B945EF"/>
    <w:rsid w:val="00CA4121"/>
    <w:rsid w:val="00D7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8A792"/>
  <w15:chartTrackingRefBased/>
  <w15:docId w15:val="{D6C9F6B1-711A-4168-9ABA-7634CC5F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24"/>
  </w:style>
  <w:style w:type="paragraph" w:styleId="Footer">
    <w:name w:val="footer"/>
    <w:basedOn w:val="Normal"/>
    <w:link w:val="FooterChar"/>
    <w:uiPriority w:val="99"/>
    <w:unhideWhenUsed/>
    <w:rsid w:val="0059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Dagra</cp:lastModifiedBy>
  <cp:revision>2</cp:revision>
  <dcterms:created xsi:type="dcterms:W3CDTF">2020-09-28T02:14:00Z</dcterms:created>
  <dcterms:modified xsi:type="dcterms:W3CDTF">2020-09-28T02:14:00Z</dcterms:modified>
</cp:coreProperties>
</file>